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827B" w14:textId="5A5908E9" w:rsidR="00832E4D" w:rsidRDefault="00832E4D" w:rsidP="00475734">
      <w:pPr>
        <w:pStyle w:val="1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Деятельность Технического комитета по стандартизации «Оценка соответствия»</w:t>
      </w:r>
    </w:p>
    <w:p w14:paraId="49CD3EA8" w14:textId="34368BCC" w:rsidR="005668DD" w:rsidRDefault="00832E4D" w:rsidP="00832E4D">
      <w:pPr>
        <w:pStyle w:val="1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в работе</w:t>
      </w:r>
      <w:r w:rsidR="00475734" w:rsidRPr="00475734">
        <w:rPr>
          <w:rFonts w:eastAsia="Calibri"/>
          <w:b/>
          <w:bCs/>
          <w:sz w:val="26"/>
          <w:szCs w:val="26"/>
        </w:rPr>
        <w:t xml:space="preserve"> </w:t>
      </w:r>
      <w:r w:rsidR="00475734">
        <w:rPr>
          <w:rFonts w:eastAsia="Calibri"/>
          <w:b/>
          <w:bCs/>
          <w:sz w:val="26"/>
          <w:szCs w:val="26"/>
        </w:rPr>
        <w:t>Комитет</w:t>
      </w:r>
      <w:r>
        <w:rPr>
          <w:rFonts w:eastAsia="Calibri"/>
          <w:b/>
          <w:bCs/>
          <w:sz w:val="26"/>
          <w:szCs w:val="26"/>
        </w:rPr>
        <w:t>а Международной организации по стандартизации</w:t>
      </w:r>
      <w:r w:rsidR="00475734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(</w:t>
      </w:r>
      <w:r w:rsidR="00475734">
        <w:rPr>
          <w:rFonts w:eastAsia="Calibri"/>
          <w:b/>
          <w:bCs/>
          <w:sz w:val="26"/>
          <w:szCs w:val="26"/>
        </w:rPr>
        <w:t>ISO</w:t>
      </w:r>
      <w:r>
        <w:rPr>
          <w:rFonts w:eastAsia="Calibri"/>
          <w:b/>
          <w:bCs/>
          <w:sz w:val="26"/>
          <w:szCs w:val="26"/>
        </w:rPr>
        <w:t>)</w:t>
      </w:r>
      <w:r w:rsidR="00475734">
        <w:rPr>
          <w:rFonts w:eastAsia="Calibri"/>
          <w:b/>
          <w:bCs/>
          <w:sz w:val="26"/>
          <w:szCs w:val="26"/>
        </w:rPr>
        <w:t xml:space="preserve"> </w:t>
      </w:r>
      <w:r w:rsidR="00C253B5">
        <w:rPr>
          <w:rFonts w:eastAsia="Calibri"/>
          <w:b/>
          <w:bCs/>
          <w:sz w:val="26"/>
          <w:szCs w:val="26"/>
        </w:rPr>
        <w:br/>
      </w:r>
      <w:r w:rsidR="00475734">
        <w:rPr>
          <w:rFonts w:eastAsia="Calibri"/>
          <w:b/>
          <w:bCs/>
          <w:sz w:val="26"/>
          <w:szCs w:val="26"/>
        </w:rPr>
        <w:t>по оценке соответствия (CASCO)</w:t>
      </w:r>
      <w:r w:rsidR="00475734" w:rsidRPr="00475734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за 2021 год.</w:t>
      </w:r>
    </w:p>
    <w:p w14:paraId="17716AED" w14:textId="77777777" w:rsidR="00832E4D" w:rsidRPr="00832E4D" w:rsidRDefault="00832E4D" w:rsidP="00832E4D">
      <w:pPr>
        <w:rPr>
          <w:lang w:eastAsia="ru-RU"/>
        </w:rPr>
      </w:pPr>
    </w:p>
    <w:p w14:paraId="5310F3ED" w14:textId="2CC03EB0" w:rsidR="00181AE3" w:rsidRDefault="007126FA" w:rsidP="00475734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0F4A03">
        <w:rPr>
          <w:rFonts w:ascii="Times New Roman" w:hAnsi="Times New Roman"/>
          <w:sz w:val="26"/>
          <w:szCs w:val="26"/>
        </w:rPr>
        <w:t xml:space="preserve">В </w:t>
      </w:r>
      <w:r w:rsidR="005668DD" w:rsidRPr="005668DD">
        <w:rPr>
          <w:rFonts w:ascii="Times New Roman" w:hAnsi="Times New Roman"/>
          <w:sz w:val="26"/>
          <w:szCs w:val="26"/>
        </w:rPr>
        <w:t>2021 год</w:t>
      </w:r>
      <w:r w:rsidR="00AC4442">
        <w:rPr>
          <w:rFonts w:ascii="Times New Roman" w:hAnsi="Times New Roman"/>
          <w:sz w:val="26"/>
          <w:szCs w:val="26"/>
        </w:rPr>
        <w:t>у</w:t>
      </w:r>
      <w:r w:rsidR="005668DD">
        <w:rPr>
          <w:rFonts w:ascii="Times New Roman" w:hAnsi="Times New Roman"/>
          <w:sz w:val="26"/>
          <w:szCs w:val="26"/>
        </w:rPr>
        <w:t xml:space="preserve"> </w:t>
      </w:r>
      <w:r w:rsidR="00832E4D">
        <w:rPr>
          <w:rFonts w:ascii="Times New Roman" w:hAnsi="Times New Roman"/>
          <w:sz w:val="26"/>
          <w:szCs w:val="26"/>
        </w:rPr>
        <w:t xml:space="preserve">техническим комитетом </w:t>
      </w:r>
      <w:r w:rsidR="00475734">
        <w:rPr>
          <w:rFonts w:ascii="Times New Roman" w:hAnsi="Times New Roman"/>
          <w:sz w:val="26"/>
          <w:szCs w:val="26"/>
        </w:rPr>
        <w:t>по стандартизации</w:t>
      </w:r>
      <w:r w:rsidR="00832E4D">
        <w:rPr>
          <w:rFonts w:ascii="Times New Roman" w:hAnsi="Times New Roman"/>
          <w:sz w:val="26"/>
          <w:szCs w:val="26"/>
        </w:rPr>
        <w:t xml:space="preserve"> «Оценка соответствия» (</w:t>
      </w:r>
      <w:r w:rsidR="00475734">
        <w:rPr>
          <w:rFonts w:ascii="Times New Roman" w:hAnsi="Times New Roman"/>
          <w:sz w:val="26"/>
          <w:szCs w:val="26"/>
        </w:rPr>
        <w:t>ТК</w:t>
      </w:r>
      <w:r w:rsidR="00475734" w:rsidRPr="00475734">
        <w:rPr>
          <w:rFonts w:ascii="Times New Roman" w:hAnsi="Times New Roman"/>
          <w:sz w:val="26"/>
          <w:szCs w:val="26"/>
        </w:rPr>
        <w:t xml:space="preserve"> 079</w:t>
      </w:r>
      <w:r w:rsidR="00475734">
        <w:rPr>
          <w:rFonts w:ascii="Times New Roman" w:hAnsi="Times New Roman"/>
          <w:sz w:val="26"/>
          <w:szCs w:val="26"/>
        </w:rPr>
        <w:t>)</w:t>
      </w:r>
      <w:r w:rsidR="00475734" w:rsidRPr="00475734">
        <w:rPr>
          <w:rFonts w:ascii="Times New Roman" w:hAnsi="Times New Roman"/>
          <w:sz w:val="26"/>
          <w:szCs w:val="26"/>
        </w:rPr>
        <w:t xml:space="preserve"> </w:t>
      </w:r>
      <w:r w:rsidR="00832E4D">
        <w:rPr>
          <w:rFonts w:ascii="Times New Roman" w:hAnsi="Times New Roman"/>
          <w:sz w:val="26"/>
          <w:szCs w:val="26"/>
        </w:rPr>
        <w:t>р</w:t>
      </w:r>
      <w:r w:rsidR="00832E4D" w:rsidRPr="00475734">
        <w:rPr>
          <w:rFonts w:ascii="Times New Roman" w:hAnsi="Times New Roman"/>
          <w:sz w:val="26"/>
          <w:szCs w:val="26"/>
        </w:rPr>
        <w:t>еализовано участие</w:t>
      </w:r>
      <w:r w:rsidR="00832E4D">
        <w:rPr>
          <w:rFonts w:ascii="Times New Roman" w:hAnsi="Times New Roman"/>
          <w:sz w:val="26"/>
          <w:szCs w:val="26"/>
        </w:rPr>
        <w:t xml:space="preserve"> </w:t>
      </w:r>
      <w:r w:rsidR="00832E4D" w:rsidRPr="00475734">
        <w:rPr>
          <w:rFonts w:ascii="Times New Roman" w:hAnsi="Times New Roman"/>
          <w:sz w:val="26"/>
          <w:szCs w:val="26"/>
        </w:rPr>
        <w:t xml:space="preserve">(с правом голосования) </w:t>
      </w:r>
      <w:r w:rsidR="00475734" w:rsidRPr="00475734">
        <w:rPr>
          <w:rFonts w:ascii="Times New Roman" w:hAnsi="Times New Roman"/>
          <w:sz w:val="26"/>
          <w:szCs w:val="26"/>
        </w:rPr>
        <w:t>в работе Комитета Международной организации по стандартизации (ISO) по оценке соответствия (CASCO).</w:t>
      </w:r>
      <w:r w:rsidR="003456C2">
        <w:rPr>
          <w:rFonts w:ascii="Times New Roman" w:hAnsi="Times New Roman"/>
          <w:sz w:val="26"/>
          <w:szCs w:val="26"/>
        </w:rPr>
        <w:t xml:space="preserve"> </w:t>
      </w:r>
    </w:p>
    <w:p w14:paraId="2199FED5" w14:textId="516EB0E0" w:rsidR="00475734" w:rsidRDefault="00832E4D" w:rsidP="00475734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</w:t>
      </w:r>
      <w:r w:rsidR="00475734" w:rsidRPr="00475734">
        <w:rPr>
          <w:rFonts w:ascii="Times New Roman" w:hAnsi="Times New Roman"/>
          <w:sz w:val="26"/>
          <w:szCs w:val="26"/>
        </w:rPr>
        <w:t xml:space="preserve"> посредством голосования членами CASCO были рассмотрены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="00475734" w:rsidRPr="00475734">
        <w:rPr>
          <w:rFonts w:ascii="Times New Roman" w:hAnsi="Times New Roman"/>
          <w:sz w:val="26"/>
          <w:szCs w:val="26"/>
        </w:rPr>
        <w:t>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652B15" w14:paraId="027BBCCD" w14:textId="77777777" w:rsidTr="00652B15">
        <w:tc>
          <w:tcPr>
            <w:tcW w:w="562" w:type="dxa"/>
          </w:tcPr>
          <w:p w14:paraId="012868A5" w14:textId="12202467" w:rsidR="00652B15" w:rsidRPr="008801A9" w:rsidRDefault="00652B15" w:rsidP="00880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1A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56" w:type="dxa"/>
          </w:tcPr>
          <w:p w14:paraId="06432610" w14:textId="0CAE7048" w:rsidR="00652B15" w:rsidRPr="008801A9" w:rsidRDefault="00652B15" w:rsidP="00880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1A9">
              <w:rPr>
                <w:rFonts w:ascii="Times New Roman" w:hAnsi="Times New Roman"/>
                <w:b/>
                <w:sz w:val="26"/>
                <w:szCs w:val="26"/>
              </w:rPr>
              <w:t>Вопрос на голосование</w:t>
            </w:r>
          </w:p>
        </w:tc>
        <w:tc>
          <w:tcPr>
            <w:tcW w:w="3210" w:type="dxa"/>
          </w:tcPr>
          <w:p w14:paraId="5917D60E" w14:textId="712C7F72" w:rsidR="00652B15" w:rsidRPr="008801A9" w:rsidRDefault="00652B15" w:rsidP="00880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1A9">
              <w:rPr>
                <w:rFonts w:ascii="Times New Roman" w:hAnsi="Times New Roman"/>
                <w:b/>
                <w:sz w:val="26"/>
                <w:szCs w:val="26"/>
              </w:rPr>
              <w:t>Результат голосования</w:t>
            </w:r>
          </w:p>
        </w:tc>
      </w:tr>
      <w:tr w:rsidR="00D76AE3" w14:paraId="07410456" w14:textId="77777777" w:rsidTr="00652B15">
        <w:tc>
          <w:tcPr>
            <w:tcW w:w="562" w:type="dxa"/>
          </w:tcPr>
          <w:p w14:paraId="0F30C6C5" w14:textId="4FB01610" w:rsidR="00D76AE3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56" w:type="dxa"/>
          </w:tcPr>
          <w:p w14:paraId="5D4636ED" w14:textId="024101C0" w:rsidR="00D76AE3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76AE3">
              <w:rPr>
                <w:rFonts w:ascii="Times New Roman" w:hAnsi="Times New Roman"/>
                <w:sz w:val="26"/>
                <w:szCs w:val="26"/>
              </w:rPr>
              <w:t xml:space="preserve">ассмотрении проекта стандарта ISO/IEC 17030 «Общие требования к знакам соответствия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D76AE3">
              <w:rPr>
                <w:rFonts w:ascii="Times New Roman" w:hAnsi="Times New Roman"/>
                <w:sz w:val="26"/>
                <w:szCs w:val="26"/>
              </w:rPr>
              <w:t>при оценке, проводимой третьей стороной»</w:t>
            </w:r>
          </w:p>
        </w:tc>
        <w:tc>
          <w:tcPr>
            <w:tcW w:w="3210" w:type="dxa"/>
          </w:tcPr>
          <w:p w14:paraId="69B60740" w14:textId="71E61CE7" w:rsidR="00D76AE3" w:rsidRDefault="00996739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одобрен </w:t>
            </w:r>
          </w:p>
        </w:tc>
      </w:tr>
      <w:tr w:rsidR="00652B15" w14:paraId="2E44B739" w14:textId="77777777" w:rsidTr="00652B15">
        <w:tc>
          <w:tcPr>
            <w:tcW w:w="562" w:type="dxa"/>
          </w:tcPr>
          <w:p w14:paraId="6006B34D" w14:textId="1D9C0A03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7C197EF7" w14:textId="35500F82" w:rsid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Расширение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области применения стандарта ISO/IEC 17030 «Общие требования к знакам соответствия при оценке, проводимой третьей стороной»</w:t>
            </w:r>
          </w:p>
        </w:tc>
        <w:tc>
          <w:tcPr>
            <w:tcW w:w="3210" w:type="dxa"/>
          </w:tcPr>
          <w:p w14:paraId="7928D372" w14:textId="1C7AED80" w:rsidR="00652B15" w:rsidRDefault="00996739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одобрено </w:t>
            </w:r>
          </w:p>
        </w:tc>
      </w:tr>
      <w:tr w:rsidR="00652B15" w14:paraId="67259B53" w14:textId="77777777" w:rsidTr="00652B15">
        <w:tc>
          <w:tcPr>
            <w:tcW w:w="562" w:type="dxa"/>
          </w:tcPr>
          <w:p w14:paraId="1D35D476" w14:textId="09720C43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352462AC" w14:textId="6830433E" w:rsidR="00652B15" w:rsidRP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стандарта 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ISO/IEC 17021-2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:2016 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2.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проведения аудита и сертификации систем экологического менеджмента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4FEA35FA" w14:textId="40DF907B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стандарта подтверждено</w:t>
            </w:r>
          </w:p>
        </w:tc>
      </w:tr>
      <w:tr w:rsidR="00652B15" w14:paraId="2C47BF46" w14:textId="77777777" w:rsidTr="00652B15">
        <w:tc>
          <w:tcPr>
            <w:tcW w:w="562" w:type="dxa"/>
          </w:tcPr>
          <w:p w14:paraId="28C4A163" w14:textId="3C6C668C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1A700B77" w14:textId="02E2814E" w:rsid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Пересмотр стандарта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ISO/IEC 17021-3:2017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3.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проведения аудита и сертификации систем менеджмента качества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5774860F" w14:textId="27AE72D4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стандарта подтверждено</w:t>
            </w:r>
          </w:p>
        </w:tc>
      </w:tr>
      <w:tr w:rsidR="00652B15" w14:paraId="6122C3A1" w14:textId="77777777" w:rsidTr="00652B15">
        <w:tc>
          <w:tcPr>
            <w:tcW w:w="562" w:type="dxa"/>
          </w:tcPr>
          <w:p w14:paraId="5781A164" w14:textId="593D080C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231965AD" w14:textId="6F93630A" w:rsidR="00652B15" w:rsidRPr="00652B15" w:rsidRDefault="00652B15" w:rsidP="00D76A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/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IEC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TS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17021-4:2013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3.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проведения аудита и сертификации систем менеджмента качества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205E6A5A" w14:textId="1E349F77" w:rsidR="00652B15" w:rsidRDefault="00D76AE3" w:rsidP="00D76A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документа подтверждено</w:t>
            </w:r>
          </w:p>
        </w:tc>
      </w:tr>
      <w:tr w:rsidR="00652B15" w14:paraId="673B7D98" w14:textId="77777777" w:rsidTr="00652B15">
        <w:tc>
          <w:tcPr>
            <w:tcW w:w="562" w:type="dxa"/>
          </w:tcPr>
          <w:p w14:paraId="0DB7D587" w14:textId="25B982AA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60874DF2" w14:textId="315B4A26" w:rsidR="00652B15" w:rsidRP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="00D76AE3"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/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IEC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TS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17021-5:2014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5.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аудита и сертификации систем менеджмента активов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41C615B4" w14:textId="45E73740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документа подтверждено</w:t>
            </w:r>
          </w:p>
        </w:tc>
      </w:tr>
      <w:tr w:rsidR="00652B15" w14:paraId="3D10D8CF" w14:textId="77777777" w:rsidTr="00652B15">
        <w:tc>
          <w:tcPr>
            <w:tcW w:w="562" w:type="dxa"/>
          </w:tcPr>
          <w:p w14:paraId="704E1CF0" w14:textId="0700782A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7FB91287" w14:textId="751E3EFA" w:rsidR="00652B15" w:rsidRP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="00D76AE3"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/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IEC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TS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17021-6:2014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сертификацию систем менеджмента. Часть 6.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аудита и сертификации систем менеджмента непрерывности бизнеса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7A08C23F" w14:textId="0D8F19FA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Действие документа подтверждено</w:t>
            </w:r>
          </w:p>
        </w:tc>
      </w:tr>
      <w:tr w:rsidR="00652B15" w14:paraId="121987A5" w14:textId="77777777" w:rsidTr="00652B15">
        <w:tc>
          <w:tcPr>
            <w:tcW w:w="562" w:type="dxa"/>
          </w:tcPr>
          <w:p w14:paraId="4A5A42A8" w14:textId="74E25836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03BC0F7C" w14:textId="47398816" w:rsidR="00652B15" w:rsidRP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="00D76AE3"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/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IEC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TS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17021-7:2014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7.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аудита и сертификации систем менеджмента безопасности дорожного движения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60AAC377" w14:textId="7B30FC35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документа подтверждено</w:t>
            </w:r>
          </w:p>
        </w:tc>
      </w:tr>
      <w:tr w:rsidR="00652B15" w14:paraId="460EDB4B" w14:textId="77777777" w:rsidTr="002D2286">
        <w:tc>
          <w:tcPr>
            <w:tcW w:w="562" w:type="dxa"/>
          </w:tcPr>
          <w:p w14:paraId="3E791A98" w14:textId="69DEAB00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46FE16BB" w14:textId="2194D691" w:rsidR="00652B15" w:rsidRP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="00D76AE3"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/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IEC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TS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17021-9:2016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9.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проведения аудита и сертификации систем антикоррупционного менеджмента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1CBAD1C9" w14:textId="4904DCF3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документа подтверждено</w:t>
            </w:r>
          </w:p>
        </w:tc>
      </w:tr>
      <w:tr w:rsidR="00652B15" w14:paraId="5A6D39C4" w14:textId="77777777" w:rsidTr="002D2286">
        <w:tc>
          <w:tcPr>
            <w:tcW w:w="562" w:type="dxa"/>
          </w:tcPr>
          <w:p w14:paraId="1B17E47C" w14:textId="61AE8A92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7EA51A0C" w14:textId="5440B0B0" w:rsidR="00652B15" w:rsidRP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="00D76AE3"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/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IEC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  <w:lang w:val="en-US"/>
              </w:rPr>
              <w:t>TS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 xml:space="preserve"> 17021-10:2018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10.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проведения аудита и сертификации систем менеджмента безопасности труда и охраны здоровья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1EE5369F" w14:textId="7404ABE6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документа подтверждено</w:t>
            </w:r>
          </w:p>
        </w:tc>
      </w:tr>
      <w:tr w:rsidR="00652B15" w14:paraId="15926642" w14:textId="77777777" w:rsidTr="002D2286">
        <w:tc>
          <w:tcPr>
            <w:tcW w:w="562" w:type="dxa"/>
          </w:tcPr>
          <w:p w14:paraId="32499DAF" w14:textId="3C24CFB9" w:rsidR="00652B15" w:rsidRDefault="0021095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4D331991" w14:textId="090E8BBB" w:rsidR="00652B15" w:rsidRDefault="00652B15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Пересмотр </w:t>
            </w:r>
            <w:r w:rsidR="00D76AE3">
              <w:rPr>
                <w:rFonts w:ascii="Times New Roman" w:hAnsi="Times New Roman"/>
                <w:sz w:val="26"/>
                <w:szCs w:val="26"/>
              </w:rPr>
              <w:t>документа</w:t>
            </w:r>
            <w:r w:rsidR="00D76AE3" w:rsidRPr="0065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B15">
              <w:rPr>
                <w:rFonts w:ascii="Times New Roman" w:hAnsi="Times New Roman"/>
                <w:sz w:val="26"/>
                <w:szCs w:val="26"/>
              </w:rPr>
              <w:t>ISO/IEC TS 17021-11:2018</w:t>
            </w:r>
            <w:r w:rsidR="008801A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Требования к органам, проводящим аудит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11. Требования к компетентности персонала </w:t>
            </w:r>
            <w:r w:rsidR="008801A9">
              <w:rPr>
                <w:rFonts w:ascii="Times New Roman" w:hAnsi="Times New Roman"/>
                <w:sz w:val="26"/>
                <w:szCs w:val="26"/>
              </w:rPr>
              <w:br/>
            </w:r>
            <w:r w:rsidR="008801A9" w:rsidRPr="008801A9">
              <w:rPr>
                <w:rFonts w:ascii="Times New Roman" w:hAnsi="Times New Roman"/>
                <w:sz w:val="26"/>
                <w:szCs w:val="26"/>
              </w:rPr>
              <w:t>для проведения аудита и сертификации систем менеджмента хозяйственного управления</w:t>
            </w:r>
            <w:r w:rsidR="008801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10" w:type="dxa"/>
          </w:tcPr>
          <w:p w14:paraId="3C68A518" w14:textId="3B1501F0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Действие документа подтверждено</w:t>
            </w:r>
          </w:p>
        </w:tc>
      </w:tr>
      <w:tr w:rsidR="00652B15" w14:paraId="14A6C334" w14:textId="77777777" w:rsidTr="002D2286">
        <w:tc>
          <w:tcPr>
            <w:tcW w:w="562" w:type="dxa"/>
          </w:tcPr>
          <w:p w14:paraId="513062EC" w14:textId="06F0FB42" w:rsidR="00652B15" w:rsidRDefault="00210952" w:rsidP="00F01D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01D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484FD253" w14:textId="5D911087" w:rsidR="00652B15" w:rsidRDefault="00D76AE3" w:rsidP="00D76A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</w:t>
            </w:r>
            <w:r w:rsidRPr="00D76AE3">
              <w:rPr>
                <w:rFonts w:ascii="Times New Roman" w:hAnsi="Times New Roman"/>
                <w:sz w:val="26"/>
                <w:szCs w:val="26"/>
              </w:rPr>
              <w:t xml:space="preserve"> новой рабочей темы – разработка стандарта ISO/IEC TS 17021-14 «О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ценка соответствия. Требования </w:t>
            </w:r>
            <w:r w:rsidRPr="00D76AE3">
              <w:rPr>
                <w:rFonts w:ascii="Times New Roman" w:hAnsi="Times New Roman"/>
                <w:sz w:val="26"/>
                <w:szCs w:val="26"/>
              </w:rPr>
              <w:t xml:space="preserve">к органам, осуществляющим аудит и сертификацию систем менеджмента. Часть 14. Требования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D76AE3">
              <w:rPr>
                <w:rFonts w:ascii="Times New Roman" w:hAnsi="Times New Roman"/>
                <w:sz w:val="26"/>
                <w:szCs w:val="26"/>
              </w:rPr>
              <w:t>к компетентности для аудита и сертификации систем менеджмента ведения записей»</w:t>
            </w:r>
          </w:p>
        </w:tc>
        <w:tc>
          <w:tcPr>
            <w:tcW w:w="3210" w:type="dxa"/>
          </w:tcPr>
          <w:p w14:paraId="394484C8" w14:textId="44A76B00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Новая рабочая тема одобрена </w:t>
            </w:r>
          </w:p>
        </w:tc>
      </w:tr>
      <w:tr w:rsidR="00652B15" w14:paraId="1BA00D12" w14:textId="77777777" w:rsidTr="002D2286">
        <w:tc>
          <w:tcPr>
            <w:tcW w:w="562" w:type="dxa"/>
          </w:tcPr>
          <w:p w14:paraId="4A1C3859" w14:textId="35AC39DF" w:rsidR="00652B15" w:rsidRDefault="00F01DBA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37AA7956" w14:textId="71B65E4B" w:rsidR="00652B15" w:rsidRDefault="00D76AE3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</w:t>
            </w:r>
            <w:r w:rsidRPr="00D76AE3">
              <w:rPr>
                <w:rFonts w:ascii="Times New Roman" w:hAnsi="Times New Roman"/>
                <w:sz w:val="26"/>
                <w:szCs w:val="26"/>
              </w:rPr>
              <w:t xml:space="preserve"> проекта стандарта ISO 22003-2 «Система безопасности пищевых продуктов. Требования к органам, осуществляющим оценку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D76AE3">
              <w:rPr>
                <w:rFonts w:ascii="Times New Roman" w:hAnsi="Times New Roman"/>
                <w:sz w:val="26"/>
                <w:szCs w:val="26"/>
              </w:rPr>
              <w:t>и сертификацию продуктов, процессов и услуг, включая аудит системы безопасности пищевых продуктов»</w:t>
            </w:r>
          </w:p>
        </w:tc>
        <w:tc>
          <w:tcPr>
            <w:tcW w:w="3210" w:type="dxa"/>
          </w:tcPr>
          <w:p w14:paraId="21FDAB44" w14:textId="3F2EA75B" w:rsidR="00652B15" w:rsidRDefault="00996739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одобрен</w:t>
            </w:r>
          </w:p>
        </w:tc>
      </w:tr>
      <w:tr w:rsidR="00652B15" w14:paraId="51E39144" w14:textId="77777777" w:rsidTr="002D2286">
        <w:tc>
          <w:tcPr>
            <w:tcW w:w="562" w:type="dxa"/>
          </w:tcPr>
          <w:p w14:paraId="7936E00E" w14:textId="57A8FAA0" w:rsidR="00652B15" w:rsidRDefault="00F01DBA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493E7DB5" w14:textId="1591DAD1" w:rsidR="00652B15" w:rsidRPr="00473D6B" w:rsidRDefault="004D14D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14D2">
              <w:rPr>
                <w:rFonts w:ascii="Times New Roman" w:hAnsi="Times New Roman"/>
                <w:sz w:val="26"/>
                <w:szCs w:val="26"/>
              </w:rPr>
              <w:t>Получение комментариев к</w:t>
            </w:r>
            <w:r w:rsidR="00996739" w:rsidRPr="004D14D2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D14D2">
              <w:rPr>
                <w:rFonts w:ascii="Times New Roman" w:hAnsi="Times New Roman"/>
                <w:sz w:val="26"/>
                <w:szCs w:val="26"/>
              </w:rPr>
              <w:t>роекту</w:t>
            </w:r>
            <w:r w:rsidR="00996739" w:rsidRPr="004D14D2">
              <w:rPr>
                <w:rFonts w:ascii="Times New Roman" w:hAnsi="Times New Roman"/>
                <w:sz w:val="26"/>
                <w:szCs w:val="26"/>
              </w:rPr>
              <w:t xml:space="preserve"> новой редакции Международного словаря по метрологии</w:t>
            </w:r>
          </w:p>
        </w:tc>
        <w:tc>
          <w:tcPr>
            <w:tcW w:w="3210" w:type="dxa"/>
          </w:tcPr>
          <w:p w14:paraId="7D697612" w14:textId="64858AAA" w:rsidR="00652B15" w:rsidRDefault="004D14D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Комментарии получены, доработанный проект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документа с учетом полученных комментариев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голосование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не поступал </w:t>
            </w:r>
          </w:p>
        </w:tc>
      </w:tr>
      <w:tr w:rsidR="00652B15" w14:paraId="4FE977CD" w14:textId="77777777" w:rsidTr="002D2286">
        <w:tc>
          <w:tcPr>
            <w:tcW w:w="562" w:type="dxa"/>
          </w:tcPr>
          <w:p w14:paraId="60ED6997" w14:textId="4D5C386A" w:rsidR="00652B15" w:rsidRDefault="00F01DBA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02120E1A" w14:textId="689CAFC5" w:rsidR="008871AD" w:rsidRPr="004D14D2" w:rsidRDefault="008871AD" w:rsidP="008871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14D2">
              <w:rPr>
                <w:rFonts w:ascii="Times New Roman" w:hAnsi="Times New Roman"/>
                <w:sz w:val="26"/>
                <w:szCs w:val="26"/>
              </w:rPr>
              <w:t xml:space="preserve">Подтверждение публикации проекта документа </w:t>
            </w:r>
          </w:p>
          <w:p w14:paraId="0EF8B99F" w14:textId="20785F6F" w:rsidR="00652B15" w:rsidRPr="008871AD" w:rsidRDefault="008871AD" w:rsidP="008871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D14D2">
              <w:rPr>
                <w:rFonts w:ascii="Times New Roman" w:hAnsi="Times New Roman"/>
                <w:sz w:val="26"/>
                <w:szCs w:val="26"/>
              </w:rPr>
              <w:t xml:space="preserve">ISO/IEC DTS 17021-13 «Оценка соответствия. Требования к органам, осуществляющим аудит </w:t>
            </w:r>
            <w:r w:rsidRPr="004D14D2">
              <w:rPr>
                <w:rFonts w:ascii="Times New Roman" w:hAnsi="Times New Roman"/>
                <w:sz w:val="26"/>
                <w:szCs w:val="26"/>
              </w:rPr>
              <w:br/>
              <w:t xml:space="preserve">и сертификацию систем менеджмента. Часть 13. Требования к компетентности для аудита </w:t>
            </w:r>
            <w:r w:rsidRPr="004D14D2">
              <w:rPr>
                <w:rFonts w:ascii="Times New Roman" w:hAnsi="Times New Roman"/>
                <w:sz w:val="26"/>
                <w:szCs w:val="26"/>
              </w:rPr>
              <w:br/>
              <w:t>и сертификации систем менеджмента соответствия»</w:t>
            </w:r>
          </w:p>
        </w:tc>
        <w:tc>
          <w:tcPr>
            <w:tcW w:w="3210" w:type="dxa"/>
          </w:tcPr>
          <w:p w14:paraId="76F5D496" w14:textId="10E56169" w:rsidR="00652B15" w:rsidRDefault="004D14D2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одобрен</w:t>
            </w:r>
          </w:p>
        </w:tc>
      </w:tr>
      <w:tr w:rsidR="00652B15" w14:paraId="3F2E6636" w14:textId="77777777" w:rsidTr="002D2286">
        <w:tc>
          <w:tcPr>
            <w:tcW w:w="562" w:type="dxa"/>
          </w:tcPr>
          <w:p w14:paraId="6841C072" w14:textId="78613843" w:rsidR="00652B15" w:rsidRDefault="00F01DBA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3D80B745" w14:textId="4CFECDBD" w:rsidR="00652B15" w:rsidRDefault="008871AD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Одобрение</w:t>
            </w:r>
            <w:r w:rsidRPr="008871AD">
              <w:rPr>
                <w:rFonts w:ascii="Times New Roman" w:hAnsi="Times New Roman"/>
                <w:sz w:val="26"/>
                <w:szCs w:val="26"/>
              </w:rPr>
              <w:t xml:space="preserve"> технического содержания проекта стандарта ISO/IEC 17060 «Оценка соответствия. Правила надлежащей практики»</w:t>
            </w:r>
          </w:p>
        </w:tc>
        <w:tc>
          <w:tcPr>
            <w:tcW w:w="3210" w:type="dxa"/>
          </w:tcPr>
          <w:p w14:paraId="0E03B473" w14:textId="6F730D9C" w:rsidR="00652B15" w:rsidRDefault="008871AD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одобрен </w:t>
            </w:r>
          </w:p>
        </w:tc>
      </w:tr>
      <w:tr w:rsidR="00652B15" w14:paraId="26B6DE82" w14:textId="77777777" w:rsidTr="002D2286">
        <w:tc>
          <w:tcPr>
            <w:tcW w:w="562" w:type="dxa"/>
          </w:tcPr>
          <w:p w14:paraId="29AE1B41" w14:textId="1326EC67" w:rsidR="00652B15" w:rsidRDefault="00F01DBA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1758585E" w14:textId="70293059" w:rsidR="00652B15" w:rsidRPr="008871AD" w:rsidRDefault="008871AD" w:rsidP="008871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871AD">
              <w:rPr>
                <w:rFonts w:ascii="Times New Roman" w:hAnsi="Times New Roman"/>
                <w:sz w:val="26"/>
                <w:szCs w:val="26"/>
              </w:rPr>
              <w:t>добрения проекта документа ISO/IEC DTS 17021-14 «О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ценка соответствия. Требования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871AD">
              <w:rPr>
                <w:rFonts w:ascii="Times New Roman" w:hAnsi="Times New Roman"/>
                <w:sz w:val="26"/>
                <w:szCs w:val="26"/>
              </w:rPr>
              <w:t xml:space="preserve">к органам, осуществляющим аудит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871AD">
              <w:rPr>
                <w:rFonts w:ascii="Times New Roman" w:hAnsi="Times New Roman"/>
                <w:sz w:val="26"/>
                <w:szCs w:val="26"/>
              </w:rPr>
              <w:t xml:space="preserve">и сертификацию систем менеджмента. Часть 14. Требования к компетентности для аудита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871AD">
              <w:rPr>
                <w:rFonts w:ascii="Times New Roman" w:hAnsi="Times New Roman"/>
                <w:sz w:val="26"/>
                <w:szCs w:val="26"/>
              </w:rPr>
              <w:t>и сертификации систем менеджмента ведения записей»</w:t>
            </w:r>
          </w:p>
        </w:tc>
        <w:tc>
          <w:tcPr>
            <w:tcW w:w="3210" w:type="dxa"/>
          </w:tcPr>
          <w:p w14:paraId="3342DA20" w14:textId="11710463" w:rsidR="00652B15" w:rsidRDefault="008871AD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одобрен</w:t>
            </w:r>
          </w:p>
        </w:tc>
      </w:tr>
      <w:tr w:rsidR="00652B15" w14:paraId="5E054C21" w14:textId="77777777" w:rsidTr="00652B15">
        <w:tc>
          <w:tcPr>
            <w:tcW w:w="562" w:type="dxa"/>
          </w:tcPr>
          <w:p w14:paraId="7C15AA77" w14:textId="4523A3DA" w:rsidR="00652B15" w:rsidRDefault="00F01DBA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8801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6639A225" w14:textId="289E81A1" w:rsidR="00652B15" w:rsidRDefault="008871AD" w:rsidP="008871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871AD">
              <w:rPr>
                <w:rFonts w:ascii="Times New Roman" w:hAnsi="Times New Roman"/>
                <w:sz w:val="26"/>
                <w:szCs w:val="26"/>
              </w:rPr>
              <w:t>добрения распространения проекта стандарта CD2 ISO/IEC 17043 «Оценка соответствия. Основные требования к компетентности провайдеров программ проверки квалификации»</w:t>
            </w:r>
          </w:p>
        </w:tc>
        <w:tc>
          <w:tcPr>
            <w:tcW w:w="3210" w:type="dxa"/>
          </w:tcPr>
          <w:p w14:paraId="4C0E5CA7" w14:textId="6FA77005" w:rsidR="00652B15" w:rsidRDefault="008871AD" w:rsidP="008801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одобрен</w:t>
            </w:r>
          </w:p>
        </w:tc>
      </w:tr>
      <w:tr w:rsidR="008871AD" w14:paraId="03A9CAD6" w14:textId="77777777" w:rsidTr="002D2286">
        <w:tc>
          <w:tcPr>
            <w:tcW w:w="562" w:type="dxa"/>
          </w:tcPr>
          <w:p w14:paraId="28BDBC76" w14:textId="364C94BC" w:rsidR="008871AD" w:rsidRDefault="00F01DBA" w:rsidP="002D2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2109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4EFEDA21" w14:textId="6262E8D3" w:rsidR="00E638B1" w:rsidRPr="004D14D2" w:rsidRDefault="00E638B1" w:rsidP="00E63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14D2">
              <w:rPr>
                <w:rFonts w:ascii="Times New Roman" w:hAnsi="Times New Roman"/>
                <w:sz w:val="26"/>
                <w:szCs w:val="26"/>
              </w:rPr>
              <w:t xml:space="preserve">Одобрение содержания проекта стандарта </w:t>
            </w:r>
            <w:r w:rsidRPr="004D14D2">
              <w:rPr>
                <w:rFonts w:ascii="Times New Roman" w:hAnsi="Times New Roman"/>
                <w:sz w:val="26"/>
                <w:szCs w:val="26"/>
              </w:rPr>
              <w:br/>
              <w:t xml:space="preserve">ISO 22003:1 «Системы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продукции. Часть 1: Требования к органам, проводящим аудит </w:t>
            </w:r>
          </w:p>
          <w:p w14:paraId="11F3BB75" w14:textId="6E1B3E20" w:rsidR="008871AD" w:rsidRDefault="00E638B1" w:rsidP="00E63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14D2">
              <w:rPr>
                <w:rFonts w:ascii="Times New Roman" w:hAnsi="Times New Roman"/>
                <w:sz w:val="26"/>
                <w:szCs w:val="26"/>
              </w:rPr>
              <w:t>и сертификацию систем менеджмента безопасности пищевой продукции»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10" w:type="dxa"/>
          </w:tcPr>
          <w:p w14:paraId="4E6B4102" w14:textId="3807E51E" w:rsidR="008871AD" w:rsidRDefault="004D14D2" w:rsidP="002D2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одобрен</w:t>
            </w:r>
          </w:p>
        </w:tc>
      </w:tr>
      <w:tr w:rsidR="008871AD" w14:paraId="6201F3EF" w14:textId="77777777" w:rsidTr="002D2286">
        <w:tc>
          <w:tcPr>
            <w:tcW w:w="562" w:type="dxa"/>
          </w:tcPr>
          <w:p w14:paraId="7C744E57" w14:textId="35C88632" w:rsidR="008871AD" w:rsidRDefault="00F01DBA" w:rsidP="002D2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109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6" w:type="dxa"/>
          </w:tcPr>
          <w:p w14:paraId="14EE570B" w14:textId="7A570696" w:rsidR="008871AD" w:rsidRDefault="00E638B1" w:rsidP="002D2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14D2">
              <w:rPr>
                <w:rFonts w:ascii="Times New Roman" w:hAnsi="Times New Roman"/>
                <w:sz w:val="26"/>
                <w:szCs w:val="26"/>
              </w:rPr>
              <w:t xml:space="preserve">Одобрение содержания проекта стандарта </w:t>
            </w:r>
            <w:r w:rsidRPr="004D14D2">
              <w:rPr>
                <w:rFonts w:ascii="Times New Roman" w:hAnsi="Times New Roman"/>
                <w:sz w:val="26"/>
                <w:szCs w:val="26"/>
              </w:rPr>
              <w:br/>
              <w:t xml:space="preserve">ISO 22003:2 «Системы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продукции. Часть 2: Требования к органам, проводящим оценку и сертификацию продукции, процессов </w:t>
            </w:r>
            <w:r w:rsidRPr="004D14D2">
              <w:rPr>
                <w:rFonts w:ascii="Times New Roman" w:hAnsi="Times New Roman"/>
                <w:sz w:val="26"/>
                <w:szCs w:val="26"/>
              </w:rPr>
              <w:br/>
              <w:t>и услуг, включая аудит системы безопасности пищевой продукции»</w:t>
            </w:r>
          </w:p>
        </w:tc>
        <w:tc>
          <w:tcPr>
            <w:tcW w:w="3210" w:type="dxa"/>
          </w:tcPr>
          <w:p w14:paraId="168E0928" w14:textId="19A2A60B" w:rsidR="008871AD" w:rsidRDefault="004D14D2" w:rsidP="002D2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одобрен</w:t>
            </w:r>
          </w:p>
        </w:tc>
      </w:tr>
    </w:tbl>
    <w:p w14:paraId="564B3DC4" w14:textId="5DC235F6" w:rsidR="00652B15" w:rsidRDefault="00652B15" w:rsidP="00475734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</w:p>
    <w:p w14:paraId="4CD90103" w14:textId="3161F9D9" w:rsidR="00210952" w:rsidRDefault="00210952" w:rsidP="00210952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позиций по всем вопросам голосования осуществлялось посредством направления писем администратору </w:t>
      </w:r>
      <w:r w:rsidRPr="00210952">
        <w:rPr>
          <w:rFonts w:ascii="Times New Roman" w:hAnsi="Times New Roman"/>
          <w:sz w:val="26"/>
          <w:szCs w:val="26"/>
        </w:rPr>
        <w:t xml:space="preserve">ГОСТ Р (секретариат РосИСО </w:t>
      </w:r>
      <w:r w:rsidR="00473D6B">
        <w:rPr>
          <w:rFonts w:ascii="Times New Roman" w:hAnsi="Times New Roman"/>
          <w:sz w:val="26"/>
          <w:szCs w:val="26"/>
        </w:rPr>
        <w:br/>
      </w:r>
      <w:r w:rsidRPr="00210952">
        <w:rPr>
          <w:rFonts w:ascii="Times New Roman" w:hAnsi="Times New Roman"/>
          <w:sz w:val="26"/>
          <w:szCs w:val="26"/>
        </w:rPr>
        <w:t>(</w:t>
      </w:r>
      <w:r w:rsidR="00995DF7">
        <w:rPr>
          <w:rFonts w:ascii="Times New Roman" w:hAnsi="Times New Roman"/>
          <w:sz w:val="26"/>
          <w:szCs w:val="26"/>
        </w:rPr>
        <w:t>ФГБУ «РСТ»</w:t>
      </w:r>
      <w:r w:rsidRPr="0021095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9A347C1" w14:textId="27595C04" w:rsidR="00210952" w:rsidRDefault="00EE3A98" w:rsidP="00210952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</w:t>
      </w:r>
      <w:r w:rsidRPr="00EE3A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членам</w:t>
      </w:r>
      <w:r w:rsidR="00C253B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ТК 079 </w:t>
      </w:r>
      <w:r w:rsidR="00C253B5">
        <w:rPr>
          <w:rFonts w:ascii="Times New Roman" w:hAnsi="Times New Roman"/>
          <w:sz w:val="26"/>
          <w:szCs w:val="26"/>
        </w:rPr>
        <w:t>рассмотрена</w:t>
      </w:r>
      <w:r>
        <w:rPr>
          <w:rFonts w:ascii="Times New Roman" w:hAnsi="Times New Roman"/>
          <w:sz w:val="26"/>
          <w:szCs w:val="26"/>
        </w:rPr>
        <w:t xml:space="preserve"> информация по следующим вопросам:</w:t>
      </w:r>
    </w:p>
    <w:p w14:paraId="068DD975" w14:textId="175D22C8" w:rsidR="00EE3A98" w:rsidRPr="00E638B1" w:rsidRDefault="00EE3A98" w:rsidP="006C4FDB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EE3A98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Проведение</w:t>
      </w:r>
      <w:r w:rsidRPr="00E638B1">
        <w:rPr>
          <w:rFonts w:ascii="Times New Roman" w:hAnsi="Times New Roman"/>
          <w:sz w:val="26"/>
          <w:szCs w:val="26"/>
        </w:rPr>
        <w:t xml:space="preserve"> опроса по стандарту ISO/IEC 17011:2017 «Оценка соответствия. Требования к органам по аккредитации, аккредитующим органы </w:t>
      </w:r>
      <w:r w:rsidR="006C4FDB">
        <w:rPr>
          <w:rFonts w:ascii="Times New Roman" w:hAnsi="Times New Roman"/>
          <w:sz w:val="26"/>
          <w:szCs w:val="26"/>
        </w:rPr>
        <w:br/>
      </w:r>
      <w:r w:rsidRPr="00E638B1">
        <w:rPr>
          <w:rFonts w:ascii="Times New Roman" w:hAnsi="Times New Roman"/>
          <w:sz w:val="26"/>
          <w:szCs w:val="26"/>
        </w:rPr>
        <w:t>по оценке соответствия»</w:t>
      </w:r>
      <w:r>
        <w:rPr>
          <w:rFonts w:ascii="Times New Roman" w:hAnsi="Times New Roman"/>
          <w:sz w:val="26"/>
          <w:szCs w:val="26"/>
        </w:rPr>
        <w:t xml:space="preserve"> среди пользователей настоящего стандарта</w:t>
      </w:r>
      <w:r w:rsidR="006C4FDB">
        <w:rPr>
          <w:rFonts w:ascii="Times New Roman" w:hAnsi="Times New Roman"/>
          <w:sz w:val="26"/>
          <w:szCs w:val="26"/>
        </w:rPr>
        <w:t xml:space="preserve"> о ценности версии 2017 года </w:t>
      </w:r>
      <w:r w:rsidR="006C4FDB" w:rsidRPr="006C4FDB">
        <w:rPr>
          <w:rFonts w:ascii="Times New Roman" w:hAnsi="Times New Roman"/>
          <w:sz w:val="26"/>
          <w:szCs w:val="26"/>
        </w:rPr>
        <w:t xml:space="preserve">по сравнению с предыдущей версией </w:t>
      </w:r>
      <w:r w:rsidR="006C4FDB">
        <w:rPr>
          <w:rFonts w:ascii="Times New Roman" w:hAnsi="Times New Roman"/>
          <w:sz w:val="26"/>
          <w:szCs w:val="26"/>
        </w:rPr>
        <w:t xml:space="preserve">стандарта </w:t>
      </w:r>
      <w:r w:rsidR="006C4FDB" w:rsidRPr="006C4FDB">
        <w:rPr>
          <w:rFonts w:ascii="Times New Roman" w:hAnsi="Times New Roman"/>
          <w:sz w:val="26"/>
          <w:szCs w:val="26"/>
        </w:rPr>
        <w:t>и о том, повысила ли она эффективность и результативность деятельности органов по аккредитации, а также являются ли установленные требования подходящими</w:t>
      </w:r>
      <w:r w:rsidRPr="00E638B1">
        <w:rPr>
          <w:rFonts w:ascii="Times New Roman" w:hAnsi="Times New Roman"/>
          <w:sz w:val="26"/>
          <w:szCs w:val="26"/>
        </w:rPr>
        <w:t>.</w:t>
      </w:r>
    </w:p>
    <w:p w14:paraId="0ADC19AD" w14:textId="6E087ED9" w:rsidR="00EE3A98" w:rsidRDefault="00EE3A98" w:rsidP="00EE3A98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  <w:t>Проведение</w:t>
      </w:r>
      <w:r w:rsidRPr="00E638B1">
        <w:rPr>
          <w:rFonts w:ascii="Times New Roman" w:hAnsi="Times New Roman"/>
          <w:sz w:val="26"/>
          <w:szCs w:val="26"/>
        </w:rPr>
        <w:t xml:space="preserve"> опроса по стандарту ISO/IEC 17025:2017 «Общие требования к компетентности испытательн</w:t>
      </w:r>
      <w:r>
        <w:rPr>
          <w:rFonts w:ascii="Times New Roman" w:hAnsi="Times New Roman"/>
          <w:sz w:val="26"/>
          <w:szCs w:val="26"/>
        </w:rPr>
        <w:t>ых и калибровочных лабораторий»</w:t>
      </w:r>
      <w:r w:rsidRPr="00EE3A98">
        <w:rPr>
          <w:rFonts w:ascii="Times New Roman" w:hAnsi="Times New Roman"/>
          <w:sz w:val="26"/>
          <w:szCs w:val="26"/>
        </w:rPr>
        <w:t xml:space="preserve"> среди органов </w:t>
      </w:r>
      <w:r>
        <w:rPr>
          <w:rFonts w:ascii="Times New Roman" w:hAnsi="Times New Roman"/>
          <w:sz w:val="26"/>
          <w:szCs w:val="26"/>
        </w:rPr>
        <w:br/>
      </w:r>
      <w:r w:rsidRPr="00EE3A98">
        <w:rPr>
          <w:rFonts w:ascii="Times New Roman" w:hAnsi="Times New Roman"/>
          <w:sz w:val="26"/>
          <w:szCs w:val="26"/>
        </w:rPr>
        <w:t>по оценке соответствия, которые применяют данный стандарт в своей деятельности</w:t>
      </w:r>
      <w:r>
        <w:rPr>
          <w:rFonts w:ascii="Times New Roman" w:hAnsi="Times New Roman"/>
          <w:sz w:val="26"/>
          <w:szCs w:val="26"/>
        </w:rPr>
        <w:t>.</w:t>
      </w:r>
      <w:r w:rsidR="006C4FDB">
        <w:rPr>
          <w:rFonts w:ascii="Times New Roman" w:hAnsi="Times New Roman"/>
          <w:sz w:val="26"/>
          <w:szCs w:val="26"/>
        </w:rPr>
        <w:t xml:space="preserve"> Цель опроса состояла</w:t>
      </w:r>
      <w:r w:rsidR="006C4FDB" w:rsidRPr="006C4FDB">
        <w:rPr>
          <w:rFonts w:ascii="Times New Roman" w:hAnsi="Times New Roman"/>
          <w:sz w:val="26"/>
          <w:szCs w:val="26"/>
        </w:rPr>
        <w:t xml:space="preserve"> в том, чтобы собрать отзывы пользователей о ценности стандарта версии 2017 года по сравнению с предыдущей. Это </w:t>
      </w:r>
      <w:r w:rsidR="006C4FDB">
        <w:rPr>
          <w:rFonts w:ascii="Times New Roman" w:hAnsi="Times New Roman"/>
          <w:sz w:val="26"/>
          <w:szCs w:val="26"/>
        </w:rPr>
        <w:t xml:space="preserve">было </w:t>
      </w:r>
      <w:r w:rsidR="006C4FDB" w:rsidRPr="006C4FDB">
        <w:rPr>
          <w:rFonts w:ascii="Times New Roman" w:hAnsi="Times New Roman"/>
          <w:sz w:val="26"/>
          <w:szCs w:val="26"/>
        </w:rPr>
        <w:t>необходимо для того, чтобы знать, повысило ли это эффективность и результативность лабораторий и являются ли индивидуальные требования подходящими</w:t>
      </w:r>
      <w:r w:rsidR="006C4FDB">
        <w:rPr>
          <w:rFonts w:ascii="Times New Roman" w:hAnsi="Times New Roman"/>
          <w:sz w:val="26"/>
          <w:szCs w:val="26"/>
        </w:rPr>
        <w:t>.</w:t>
      </w:r>
    </w:p>
    <w:p w14:paraId="38D1AFDB" w14:textId="75BDA224" w:rsidR="00EE3A98" w:rsidRDefault="00EE3A98" w:rsidP="006C4FDB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  <w:t xml:space="preserve">Проведение для заинтересованных лиц </w:t>
      </w:r>
      <w:r w:rsidRPr="00210952">
        <w:rPr>
          <w:rFonts w:ascii="Times New Roman" w:hAnsi="Times New Roman"/>
          <w:sz w:val="26"/>
          <w:szCs w:val="26"/>
        </w:rPr>
        <w:t>информационной сессии CASCO, посвященной последним результатам работы CASCO/TC34 SC17 JWG36 в рамках разработки проектов стандартов ISO 22003:1</w:t>
      </w:r>
      <w:r>
        <w:rPr>
          <w:rFonts w:ascii="Times New Roman" w:hAnsi="Times New Roman"/>
          <w:sz w:val="26"/>
          <w:szCs w:val="26"/>
        </w:rPr>
        <w:t xml:space="preserve"> «</w:t>
      </w:r>
      <w:r w:rsidR="006C4FDB" w:rsidRPr="006C4FDB">
        <w:rPr>
          <w:rFonts w:ascii="Times New Roman" w:hAnsi="Times New Roman"/>
          <w:sz w:val="26"/>
          <w:szCs w:val="26"/>
        </w:rPr>
        <w:t xml:space="preserve">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продукции. Часть 1: Требования </w:t>
      </w:r>
      <w:r w:rsidR="006C4FDB">
        <w:rPr>
          <w:rFonts w:ascii="Times New Roman" w:hAnsi="Times New Roman"/>
          <w:sz w:val="26"/>
          <w:szCs w:val="26"/>
        </w:rPr>
        <w:br/>
        <w:t xml:space="preserve">к органам, проводящим аудит </w:t>
      </w:r>
      <w:r w:rsidR="006C4FDB" w:rsidRPr="006C4FDB">
        <w:rPr>
          <w:rFonts w:ascii="Times New Roman" w:hAnsi="Times New Roman"/>
          <w:sz w:val="26"/>
          <w:szCs w:val="26"/>
        </w:rPr>
        <w:t>и сертификацию систем менеджмента безопасности пищевой продукции</w:t>
      </w:r>
      <w:r>
        <w:rPr>
          <w:rFonts w:ascii="Times New Roman" w:hAnsi="Times New Roman"/>
          <w:sz w:val="26"/>
          <w:szCs w:val="26"/>
        </w:rPr>
        <w:t>»</w:t>
      </w:r>
      <w:r w:rsidRPr="00210952">
        <w:rPr>
          <w:rFonts w:ascii="Times New Roman" w:hAnsi="Times New Roman"/>
          <w:sz w:val="26"/>
          <w:szCs w:val="26"/>
        </w:rPr>
        <w:t xml:space="preserve"> и ISO 22003:2</w:t>
      </w:r>
      <w:r>
        <w:rPr>
          <w:rFonts w:ascii="Times New Roman" w:hAnsi="Times New Roman"/>
          <w:sz w:val="26"/>
          <w:szCs w:val="26"/>
        </w:rPr>
        <w:t xml:space="preserve"> «</w:t>
      </w:r>
      <w:r w:rsidR="006C4FDB" w:rsidRPr="006C4FDB">
        <w:rPr>
          <w:rFonts w:ascii="Times New Roman" w:hAnsi="Times New Roman"/>
          <w:sz w:val="26"/>
          <w:szCs w:val="26"/>
        </w:rPr>
        <w:t>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продукции. Часть 2: Требования к органам, проводящим оценку и сертификацию продукции, процессов и услуг, включая аудит системы безопасности пищевой продукции</w:t>
      </w:r>
      <w:r>
        <w:rPr>
          <w:rFonts w:ascii="Times New Roman" w:hAnsi="Times New Roman"/>
          <w:sz w:val="26"/>
          <w:szCs w:val="26"/>
        </w:rPr>
        <w:t>», которая состоялась</w:t>
      </w:r>
      <w:r w:rsidRPr="00210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28.09.2021</w:t>
      </w:r>
      <w:r w:rsidRPr="00210952">
        <w:rPr>
          <w:rFonts w:ascii="Times New Roman" w:hAnsi="Times New Roman"/>
          <w:sz w:val="26"/>
          <w:szCs w:val="26"/>
        </w:rPr>
        <w:t xml:space="preserve"> </w:t>
      </w:r>
      <w:r w:rsidR="006C4FDB">
        <w:rPr>
          <w:rFonts w:ascii="Times New Roman" w:hAnsi="Times New Roman"/>
          <w:sz w:val="26"/>
          <w:szCs w:val="26"/>
        </w:rPr>
        <w:br/>
      </w:r>
      <w:r w:rsidRPr="00210952">
        <w:rPr>
          <w:rFonts w:ascii="Times New Roman" w:hAnsi="Times New Roman"/>
          <w:sz w:val="26"/>
          <w:szCs w:val="26"/>
        </w:rPr>
        <w:t xml:space="preserve">под председательством организаторов рабочей группы. Основная цель </w:t>
      </w:r>
      <w:r w:rsidR="006C4FDB">
        <w:rPr>
          <w:rFonts w:ascii="Times New Roman" w:hAnsi="Times New Roman"/>
          <w:sz w:val="26"/>
          <w:szCs w:val="26"/>
        </w:rPr>
        <w:t>сессии заключалась</w:t>
      </w:r>
      <w:r w:rsidRPr="00210952">
        <w:rPr>
          <w:rFonts w:ascii="Times New Roman" w:hAnsi="Times New Roman"/>
          <w:sz w:val="26"/>
          <w:szCs w:val="26"/>
        </w:rPr>
        <w:t xml:space="preserve"> в том, чтобы сообщить о ключевых результатах недавних заседаний рабочей группы, проинформировать об основных изменениях и дать возможность каждому задать вопросы организаторам в связи с проек</w:t>
      </w:r>
      <w:r w:rsidR="006C4FDB">
        <w:rPr>
          <w:rFonts w:ascii="Times New Roman" w:hAnsi="Times New Roman"/>
          <w:sz w:val="26"/>
          <w:szCs w:val="26"/>
        </w:rPr>
        <w:t>тами ISO 22003:1 и ISO 22003:2.</w:t>
      </w:r>
    </w:p>
    <w:p w14:paraId="345F0D16" w14:textId="1E73275A" w:rsidR="00EE3A98" w:rsidRDefault="00C8639F" w:rsidP="00EE3A98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0D2720">
        <w:rPr>
          <w:rFonts w:ascii="Times New Roman" w:hAnsi="Times New Roman"/>
          <w:sz w:val="26"/>
          <w:szCs w:val="26"/>
        </w:rPr>
        <w:t>2021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году сотрудники </w:t>
      </w:r>
      <w:r w:rsidR="00AF7829" w:rsidRPr="00AF7829">
        <w:rPr>
          <w:rFonts w:ascii="Times New Roman" w:hAnsi="Times New Roman"/>
          <w:sz w:val="26"/>
          <w:szCs w:val="26"/>
        </w:rPr>
        <w:t>ФАУ «Национальный институт аккредитации»</w:t>
      </w:r>
      <w:r>
        <w:rPr>
          <w:rFonts w:ascii="Times New Roman" w:hAnsi="Times New Roman"/>
          <w:sz w:val="26"/>
          <w:szCs w:val="26"/>
        </w:rPr>
        <w:t xml:space="preserve"> приняли участие в </w:t>
      </w:r>
      <w:r w:rsidR="00FB0FF9">
        <w:rPr>
          <w:rFonts w:ascii="Times New Roman" w:hAnsi="Times New Roman"/>
          <w:sz w:val="26"/>
          <w:szCs w:val="26"/>
        </w:rPr>
        <w:t>работе профильной рабочей группы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1AD">
        <w:rPr>
          <w:rFonts w:ascii="Times New Roman" w:hAnsi="Times New Roman"/>
          <w:sz w:val="26"/>
          <w:szCs w:val="26"/>
        </w:rPr>
        <w:t xml:space="preserve">по разработке проекта </w:t>
      </w:r>
      <w:r>
        <w:rPr>
          <w:rFonts w:ascii="Times New Roman" w:hAnsi="Times New Roman"/>
          <w:sz w:val="26"/>
          <w:szCs w:val="26"/>
        </w:rPr>
        <w:t>международного документа</w:t>
      </w:r>
      <w:r w:rsidRPr="008871AD">
        <w:rPr>
          <w:rFonts w:ascii="Times New Roman" w:hAnsi="Times New Roman"/>
          <w:sz w:val="26"/>
          <w:szCs w:val="26"/>
        </w:rPr>
        <w:t xml:space="preserve"> ISO TS 21030 «Образовательные организации. Требования для органов, </w:t>
      </w:r>
      <w:r w:rsidRPr="008871AD">
        <w:rPr>
          <w:rFonts w:ascii="Times New Roman" w:hAnsi="Times New Roman"/>
          <w:sz w:val="26"/>
          <w:szCs w:val="26"/>
        </w:rPr>
        <w:lastRenderedPageBreak/>
        <w:t>проводящих аудит и сертификацию систем менеджмента образовательных организаций»</w:t>
      </w:r>
      <w:r>
        <w:rPr>
          <w:rFonts w:ascii="Times New Roman" w:hAnsi="Times New Roman"/>
          <w:sz w:val="26"/>
          <w:szCs w:val="26"/>
        </w:rPr>
        <w:t>, которая заключалась в следующем:</w:t>
      </w:r>
    </w:p>
    <w:p w14:paraId="4353E515" w14:textId="347EB690" w:rsidR="00C8639F" w:rsidRDefault="00C8639F" w:rsidP="00C8639F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 w:rsidRPr="00C8639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перевод и ознакомление с соответствующими документами;</w:t>
      </w:r>
    </w:p>
    <w:p w14:paraId="3C93810C" w14:textId="4855FAB9" w:rsidR="00210952" w:rsidRDefault="00C8639F" w:rsidP="00C8639F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ab/>
        <w:t>участие в заседаниях рабочих групп (</w:t>
      </w:r>
      <w:r w:rsidRPr="00996739">
        <w:rPr>
          <w:rFonts w:ascii="Times New Roman" w:hAnsi="Times New Roman"/>
          <w:sz w:val="26"/>
          <w:szCs w:val="26"/>
        </w:rPr>
        <w:t xml:space="preserve">в период </w:t>
      </w:r>
      <w:r w:rsidR="007D6FEF">
        <w:rPr>
          <w:rFonts w:ascii="Times New Roman" w:hAnsi="Times New Roman"/>
          <w:sz w:val="26"/>
          <w:szCs w:val="26"/>
        </w:rPr>
        <w:t xml:space="preserve">с 19.04.2021 по 21.04.2021, с 28.06.2021 по </w:t>
      </w:r>
      <w:r w:rsidR="007D6FEF" w:rsidRPr="00EE3C17">
        <w:rPr>
          <w:rFonts w:ascii="Times New Roman" w:hAnsi="Times New Roman"/>
          <w:sz w:val="26"/>
          <w:szCs w:val="26"/>
        </w:rPr>
        <w:t>29.06.2021, с</w:t>
      </w:r>
      <w:r w:rsidRPr="00EE3C17">
        <w:rPr>
          <w:rFonts w:ascii="Times New Roman" w:hAnsi="Times New Roman"/>
          <w:sz w:val="26"/>
          <w:szCs w:val="26"/>
        </w:rPr>
        <w:t xml:space="preserve"> </w:t>
      </w:r>
      <w:r w:rsidR="007D6FEF" w:rsidRPr="00EE3C17">
        <w:rPr>
          <w:rFonts w:ascii="Times New Roman" w:hAnsi="Times New Roman"/>
          <w:sz w:val="26"/>
          <w:szCs w:val="26"/>
        </w:rPr>
        <w:t>0</w:t>
      </w:r>
      <w:r w:rsidRPr="00EE3C17">
        <w:rPr>
          <w:rFonts w:ascii="Times New Roman" w:hAnsi="Times New Roman"/>
          <w:sz w:val="26"/>
          <w:szCs w:val="26"/>
        </w:rPr>
        <w:t>5</w:t>
      </w:r>
      <w:r w:rsidR="007D6FEF" w:rsidRPr="00EE3C17">
        <w:rPr>
          <w:rFonts w:ascii="Times New Roman" w:hAnsi="Times New Roman"/>
          <w:sz w:val="26"/>
          <w:szCs w:val="26"/>
        </w:rPr>
        <w:t>.08.2021 по 06.08.2021</w:t>
      </w:r>
      <w:r w:rsidRPr="00EE3C17">
        <w:rPr>
          <w:rFonts w:ascii="Times New Roman" w:hAnsi="Times New Roman"/>
          <w:sz w:val="26"/>
          <w:szCs w:val="26"/>
        </w:rPr>
        <w:t xml:space="preserve">, </w:t>
      </w:r>
      <w:r w:rsidR="007D6FEF" w:rsidRPr="00EE3C17">
        <w:rPr>
          <w:rFonts w:ascii="Times New Roman" w:hAnsi="Times New Roman"/>
          <w:sz w:val="26"/>
          <w:szCs w:val="26"/>
        </w:rPr>
        <w:t xml:space="preserve">с </w:t>
      </w:r>
      <w:r w:rsidRPr="00EE3C17">
        <w:rPr>
          <w:rFonts w:ascii="Times New Roman" w:hAnsi="Times New Roman"/>
          <w:sz w:val="26"/>
          <w:szCs w:val="26"/>
        </w:rPr>
        <w:t>15</w:t>
      </w:r>
      <w:r w:rsidR="007D6FEF" w:rsidRPr="00EE3C17">
        <w:rPr>
          <w:rFonts w:ascii="Times New Roman" w:hAnsi="Times New Roman"/>
          <w:sz w:val="26"/>
          <w:szCs w:val="26"/>
        </w:rPr>
        <w:t>.09.2021 по 16.09.2021)</w:t>
      </w:r>
      <w:r>
        <w:rPr>
          <w:rFonts w:ascii="Times New Roman" w:hAnsi="Times New Roman"/>
          <w:sz w:val="26"/>
          <w:szCs w:val="26"/>
        </w:rPr>
        <w:t>;</w:t>
      </w:r>
    </w:p>
    <w:p w14:paraId="0322FC09" w14:textId="2D1B0BE4" w:rsidR="00C8639F" w:rsidRDefault="00C8639F" w:rsidP="00C8639F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ab/>
        <w:t>подготовка замечаний и предложений к проекту документа (при наличии);</w:t>
      </w:r>
    </w:p>
    <w:p w14:paraId="01A3F0DD" w14:textId="22C1F6B3" w:rsidR="00C8639F" w:rsidRDefault="00C8639F" w:rsidP="00C8639F">
      <w:pPr>
        <w:spacing w:after="0" w:line="360" w:lineRule="auto"/>
        <w:ind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ab/>
        <w:t xml:space="preserve">обсуждение замечаний и предложений других членов рабочей группы. </w:t>
      </w:r>
    </w:p>
    <w:p w14:paraId="3AA1AEE5" w14:textId="185F7DDE" w:rsidR="001C6056" w:rsidRPr="00473D6B" w:rsidRDefault="00210952" w:rsidP="00210952">
      <w:pPr>
        <w:spacing w:after="0" w:line="36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6E7182">
        <w:rPr>
          <w:rFonts w:ascii="Times New Roman" w:hAnsi="Times New Roman"/>
          <w:sz w:val="26"/>
          <w:szCs w:val="26"/>
        </w:rPr>
        <w:t>В 2022</w:t>
      </w:r>
      <w:r w:rsidR="00475734" w:rsidRPr="006E7182">
        <w:rPr>
          <w:rFonts w:ascii="Times New Roman" w:hAnsi="Times New Roman"/>
          <w:sz w:val="26"/>
          <w:szCs w:val="26"/>
        </w:rPr>
        <w:t xml:space="preserve"> году секретариат ТК 079 продолжит работы по международной стан</w:t>
      </w:r>
      <w:r w:rsidRPr="006E7182">
        <w:rPr>
          <w:rFonts w:ascii="Times New Roman" w:hAnsi="Times New Roman"/>
          <w:sz w:val="26"/>
          <w:szCs w:val="26"/>
        </w:rPr>
        <w:t>дартизации в CASCO</w:t>
      </w:r>
      <w:r w:rsidR="00475734" w:rsidRPr="006E7182">
        <w:rPr>
          <w:rFonts w:ascii="Times New Roman" w:hAnsi="Times New Roman"/>
          <w:sz w:val="26"/>
          <w:szCs w:val="26"/>
        </w:rPr>
        <w:t>.</w:t>
      </w:r>
    </w:p>
    <w:sectPr w:rsidR="001C6056" w:rsidRPr="00473D6B" w:rsidSect="00F3601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29EC" w14:textId="77777777" w:rsidR="007E5666" w:rsidRDefault="007E5666" w:rsidP="007A0E02">
      <w:pPr>
        <w:spacing w:after="0" w:line="240" w:lineRule="auto"/>
      </w:pPr>
      <w:r>
        <w:separator/>
      </w:r>
    </w:p>
  </w:endnote>
  <w:endnote w:type="continuationSeparator" w:id="0">
    <w:p w14:paraId="42DBFBD2" w14:textId="77777777" w:rsidR="007E5666" w:rsidRDefault="007E5666" w:rsidP="007A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160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485075" w14:textId="75172DF5" w:rsidR="00AE26CE" w:rsidRPr="00AE26CE" w:rsidRDefault="00AE26C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6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6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6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7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26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41E6C8" w14:textId="2B831075" w:rsidR="007A0E02" w:rsidRDefault="007A0E02">
    <w:pPr>
      <w:pStyle w:val="a9"/>
    </w:pPr>
  </w:p>
  <w:p w14:paraId="5E1B1F62" w14:textId="77777777" w:rsidR="00AE26CE" w:rsidRDefault="00AE26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42D5" w14:textId="77777777" w:rsidR="007E5666" w:rsidRDefault="007E5666" w:rsidP="007A0E02">
      <w:pPr>
        <w:spacing w:after="0" w:line="240" w:lineRule="auto"/>
      </w:pPr>
      <w:r>
        <w:separator/>
      </w:r>
    </w:p>
  </w:footnote>
  <w:footnote w:type="continuationSeparator" w:id="0">
    <w:p w14:paraId="7D313797" w14:textId="77777777" w:rsidR="007E5666" w:rsidRDefault="007E5666" w:rsidP="007A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510A"/>
    <w:multiLevelType w:val="hybridMultilevel"/>
    <w:tmpl w:val="517208B6"/>
    <w:lvl w:ilvl="0" w:tplc="1CD6BF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1E001AE9"/>
    <w:multiLevelType w:val="hybridMultilevel"/>
    <w:tmpl w:val="2FDC9010"/>
    <w:lvl w:ilvl="0" w:tplc="F6A836A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FD079F0"/>
    <w:multiLevelType w:val="hybridMultilevel"/>
    <w:tmpl w:val="21EE25DA"/>
    <w:lvl w:ilvl="0" w:tplc="867477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58"/>
    <w:rsid w:val="00015CED"/>
    <w:rsid w:val="000508DE"/>
    <w:rsid w:val="00074045"/>
    <w:rsid w:val="00093E0D"/>
    <w:rsid w:val="00094670"/>
    <w:rsid w:val="00097A20"/>
    <w:rsid w:val="00097EC8"/>
    <w:rsid w:val="000A7CE4"/>
    <w:rsid w:val="000B3189"/>
    <w:rsid w:val="000C1FCA"/>
    <w:rsid w:val="000C6089"/>
    <w:rsid w:val="000D2720"/>
    <w:rsid w:val="000F4A03"/>
    <w:rsid w:val="00111217"/>
    <w:rsid w:val="00111ADD"/>
    <w:rsid w:val="00123C7C"/>
    <w:rsid w:val="00124BD6"/>
    <w:rsid w:val="00142F6F"/>
    <w:rsid w:val="00145FE6"/>
    <w:rsid w:val="00166AA5"/>
    <w:rsid w:val="00181AE3"/>
    <w:rsid w:val="0019645A"/>
    <w:rsid w:val="001A75C4"/>
    <w:rsid w:val="001C29FB"/>
    <w:rsid w:val="001C330E"/>
    <w:rsid w:val="001C6056"/>
    <w:rsid w:val="001C71CF"/>
    <w:rsid w:val="001E634A"/>
    <w:rsid w:val="00204DFC"/>
    <w:rsid w:val="00210952"/>
    <w:rsid w:val="00221E8B"/>
    <w:rsid w:val="00222A5E"/>
    <w:rsid w:val="00224095"/>
    <w:rsid w:val="00253B81"/>
    <w:rsid w:val="00257457"/>
    <w:rsid w:val="00290252"/>
    <w:rsid w:val="00290D68"/>
    <w:rsid w:val="00292224"/>
    <w:rsid w:val="002A6219"/>
    <w:rsid w:val="002E5792"/>
    <w:rsid w:val="002F4BFC"/>
    <w:rsid w:val="002F629C"/>
    <w:rsid w:val="0030059D"/>
    <w:rsid w:val="003005F9"/>
    <w:rsid w:val="00304DB5"/>
    <w:rsid w:val="003161FE"/>
    <w:rsid w:val="0032312E"/>
    <w:rsid w:val="00323B20"/>
    <w:rsid w:val="003269BB"/>
    <w:rsid w:val="0033449F"/>
    <w:rsid w:val="003456C2"/>
    <w:rsid w:val="0034612C"/>
    <w:rsid w:val="00360FAC"/>
    <w:rsid w:val="00372E38"/>
    <w:rsid w:val="00391180"/>
    <w:rsid w:val="003B428F"/>
    <w:rsid w:val="003C0C36"/>
    <w:rsid w:val="003C7176"/>
    <w:rsid w:val="0040233E"/>
    <w:rsid w:val="00427168"/>
    <w:rsid w:val="00440BD5"/>
    <w:rsid w:val="00443D24"/>
    <w:rsid w:val="00450D60"/>
    <w:rsid w:val="00464754"/>
    <w:rsid w:val="00470EF0"/>
    <w:rsid w:val="00473D6B"/>
    <w:rsid w:val="00475734"/>
    <w:rsid w:val="00477756"/>
    <w:rsid w:val="00481D46"/>
    <w:rsid w:val="0049039B"/>
    <w:rsid w:val="00493DDC"/>
    <w:rsid w:val="004A624C"/>
    <w:rsid w:val="004C1795"/>
    <w:rsid w:val="004C3D63"/>
    <w:rsid w:val="004C4CD9"/>
    <w:rsid w:val="004D14D2"/>
    <w:rsid w:val="004D664D"/>
    <w:rsid w:val="004F53DB"/>
    <w:rsid w:val="0050191F"/>
    <w:rsid w:val="0050780A"/>
    <w:rsid w:val="005435A5"/>
    <w:rsid w:val="005615EB"/>
    <w:rsid w:val="00564BE6"/>
    <w:rsid w:val="005668DD"/>
    <w:rsid w:val="00572444"/>
    <w:rsid w:val="00584F9E"/>
    <w:rsid w:val="005852B7"/>
    <w:rsid w:val="00596258"/>
    <w:rsid w:val="005E36BE"/>
    <w:rsid w:val="005F43F9"/>
    <w:rsid w:val="00635097"/>
    <w:rsid w:val="00636D07"/>
    <w:rsid w:val="0064413B"/>
    <w:rsid w:val="006455F1"/>
    <w:rsid w:val="006516CF"/>
    <w:rsid w:val="00652B15"/>
    <w:rsid w:val="00664C65"/>
    <w:rsid w:val="00683D49"/>
    <w:rsid w:val="006905DA"/>
    <w:rsid w:val="0069494F"/>
    <w:rsid w:val="006A125A"/>
    <w:rsid w:val="006A2600"/>
    <w:rsid w:val="006C4FDB"/>
    <w:rsid w:val="006D156C"/>
    <w:rsid w:val="006E1851"/>
    <w:rsid w:val="006E7182"/>
    <w:rsid w:val="007126FA"/>
    <w:rsid w:val="00715068"/>
    <w:rsid w:val="007164AC"/>
    <w:rsid w:val="007164AD"/>
    <w:rsid w:val="007242E5"/>
    <w:rsid w:val="00731E03"/>
    <w:rsid w:val="0074645D"/>
    <w:rsid w:val="00753979"/>
    <w:rsid w:val="00756980"/>
    <w:rsid w:val="00763D41"/>
    <w:rsid w:val="007710B3"/>
    <w:rsid w:val="007870A5"/>
    <w:rsid w:val="00787C53"/>
    <w:rsid w:val="00787C7E"/>
    <w:rsid w:val="00791808"/>
    <w:rsid w:val="00795918"/>
    <w:rsid w:val="007A0E02"/>
    <w:rsid w:val="007A20B1"/>
    <w:rsid w:val="007B5E98"/>
    <w:rsid w:val="007C03C4"/>
    <w:rsid w:val="007C1E64"/>
    <w:rsid w:val="007D6FEF"/>
    <w:rsid w:val="007E08E5"/>
    <w:rsid w:val="007E5666"/>
    <w:rsid w:val="007F39CB"/>
    <w:rsid w:val="00813AE2"/>
    <w:rsid w:val="00832E4D"/>
    <w:rsid w:val="008444EB"/>
    <w:rsid w:val="0085238E"/>
    <w:rsid w:val="008565A4"/>
    <w:rsid w:val="00865E67"/>
    <w:rsid w:val="00867C15"/>
    <w:rsid w:val="008801A9"/>
    <w:rsid w:val="00880235"/>
    <w:rsid w:val="008871AD"/>
    <w:rsid w:val="008905A3"/>
    <w:rsid w:val="00897FE1"/>
    <w:rsid w:val="008D1E9A"/>
    <w:rsid w:val="008D5727"/>
    <w:rsid w:val="008D5F4E"/>
    <w:rsid w:val="008D6CC2"/>
    <w:rsid w:val="008E415B"/>
    <w:rsid w:val="009308B7"/>
    <w:rsid w:val="00930EFF"/>
    <w:rsid w:val="00935F6F"/>
    <w:rsid w:val="009440E8"/>
    <w:rsid w:val="009464C9"/>
    <w:rsid w:val="00946E50"/>
    <w:rsid w:val="00987584"/>
    <w:rsid w:val="00993137"/>
    <w:rsid w:val="00995DF7"/>
    <w:rsid w:val="00996739"/>
    <w:rsid w:val="009A5343"/>
    <w:rsid w:val="009C255A"/>
    <w:rsid w:val="009E78B7"/>
    <w:rsid w:val="009F3980"/>
    <w:rsid w:val="00A1793D"/>
    <w:rsid w:val="00A20282"/>
    <w:rsid w:val="00A32BEB"/>
    <w:rsid w:val="00A34F5D"/>
    <w:rsid w:val="00A65C6A"/>
    <w:rsid w:val="00A92CC0"/>
    <w:rsid w:val="00AA180B"/>
    <w:rsid w:val="00AC4442"/>
    <w:rsid w:val="00AE26CE"/>
    <w:rsid w:val="00AF7829"/>
    <w:rsid w:val="00B334DE"/>
    <w:rsid w:val="00B35B68"/>
    <w:rsid w:val="00B4503F"/>
    <w:rsid w:val="00B84488"/>
    <w:rsid w:val="00B874A3"/>
    <w:rsid w:val="00B87AE6"/>
    <w:rsid w:val="00BA064B"/>
    <w:rsid w:val="00BA1024"/>
    <w:rsid w:val="00BA1A60"/>
    <w:rsid w:val="00BE1FA8"/>
    <w:rsid w:val="00BE231F"/>
    <w:rsid w:val="00BE6167"/>
    <w:rsid w:val="00C12908"/>
    <w:rsid w:val="00C16941"/>
    <w:rsid w:val="00C235EC"/>
    <w:rsid w:val="00C253B5"/>
    <w:rsid w:val="00C54A2B"/>
    <w:rsid w:val="00C60DD3"/>
    <w:rsid w:val="00C8639F"/>
    <w:rsid w:val="00C9699A"/>
    <w:rsid w:val="00CD60D5"/>
    <w:rsid w:val="00CE6A8B"/>
    <w:rsid w:val="00D0688B"/>
    <w:rsid w:val="00D06F0C"/>
    <w:rsid w:val="00D22EE4"/>
    <w:rsid w:val="00D24DD3"/>
    <w:rsid w:val="00D24E2D"/>
    <w:rsid w:val="00D25DE6"/>
    <w:rsid w:val="00D261C7"/>
    <w:rsid w:val="00D56064"/>
    <w:rsid w:val="00D76AE3"/>
    <w:rsid w:val="00DA705A"/>
    <w:rsid w:val="00DC6B0C"/>
    <w:rsid w:val="00DD508C"/>
    <w:rsid w:val="00DD6F9B"/>
    <w:rsid w:val="00DF43C5"/>
    <w:rsid w:val="00E03E39"/>
    <w:rsid w:val="00E22FC7"/>
    <w:rsid w:val="00E25710"/>
    <w:rsid w:val="00E27695"/>
    <w:rsid w:val="00E638B1"/>
    <w:rsid w:val="00E76CF4"/>
    <w:rsid w:val="00E772A0"/>
    <w:rsid w:val="00E7748C"/>
    <w:rsid w:val="00E961C3"/>
    <w:rsid w:val="00EA1862"/>
    <w:rsid w:val="00EB0259"/>
    <w:rsid w:val="00EB3EE0"/>
    <w:rsid w:val="00EC6313"/>
    <w:rsid w:val="00ED1B24"/>
    <w:rsid w:val="00ED3089"/>
    <w:rsid w:val="00EE3A98"/>
    <w:rsid w:val="00EE3C17"/>
    <w:rsid w:val="00EF1A42"/>
    <w:rsid w:val="00F01DBA"/>
    <w:rsid w:val="00F11F8D"/>
    <w:rsid w:val="00F22D21"/>
    <w:rsid w:val="00F36018"/>
    <w:rsid w:val="00F47909"/>
    <w:rsid w:val="00F53B88"/>
    <w:rsid w:val="00F76EAA"/>
    <w:rsid w:val="00F7748B"/>
    <w:rsid w:val="00FA7A33"/>
    <w:rsid w:val="00FB0FF9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2F4D"/>
  <w15:chartTrackingRefBased/>
  <w15:docId w15:val="{8EFAEDD9-6CDF-4DD4-8117-30262B8E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B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61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A20B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A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13A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4F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E02"/>
  </w:style>
  <w:style w:type="paragraph" w:styleId="a9">
    <w:name w:val="footer"/>
    <w:basedOn w:val="a"/>
    <w:link w:val="aa"/>
    <w:uiPriority w:val="99"/>
    <w:unhideWhenUsed/>
    <w:rsid w:val="007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E02"/>
  </w:style>
  <w:style w:type="paragraph" w:styleId="ab">
    <w:name w:val="Balloon Text"/>
    <w:basedOn w:val="a"/>
    <w:link w:val="ac"/>
    <w:uiPriority w:val="99"/>
    <w:semiHidden/>
    <w:unhideWhenUsed/>
    <w:rsid w:val="0094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64C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64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64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64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64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64C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26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A5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D5C8-CC7B-41ED-A5E9-77DA3553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twistedsex</dc:creator>
  <cp:keywords/>
  <dc:description/>
  <cp:lastModifiedBy>Сидорова Татьяна Сергеевна</cp:lastModifiedBy>
  <cp:revision>10</cp:revision>
  <cp:lastPrinted>2021-04-27T07:48:00Z</cp:lastPrinted>
  <dcterms:created xsi:type="dcterms:W3CDTF">2022-01-12T08:01:00Z</dcterms:created>
  <dcterms:modified xsi:type="dcterms:W3CDTF">2022-01-17T11:08:00Z</dcterms:modified>
</cp:coreProperties>
</file>